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9611"/>
        <w:gridCol w:w="6"/>
      </w:tblGrid>
      <w:tr w:rsidR="00F8242A" w:rsidRPr="00F8242A" w14:paraId="21C6914D" w14:textId="77777777" w:rsidTr="00F8242A">
        <w:trPr>
          <w:gridAfter w:val="1"/>
        </w:trPr>
        <w:tc>
          <w:tcPr>
            <w:tcW w:w="4997" w:type="pct"/>
            <w:gridSpan w:val="2"/>
            <w:shd w:val="clear" w:color="auto" w:fill="00249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9B08B" w14:textId="77777777" w:rsidR="00F8242A" w:rsidRPr="00F8242A" w:rsidRDefault="00F8242A" w:rsidP="00F8242A">
            <w:pPr>
              <w:spacing w:after="0" w:line="240" w:lineRule="auto"/>
              <w:jc w:val="center"/>
              <w:rPr>
                <w:lang w:eastAsia="ru-RU"/>
              </w:rPr>
            </w:pPr>
            <w:r w:rsidRPr="00F8242A">
              <w:rPr>
                <w:lang w:eastAsia="ru-RU"/>
              </w:rPr>
              <w:t>Назначение:</w:t>
            </w:r>
          </w:p>
        </w:tc>
      </w:tr>
      <w:tr w:rsidR="00F8242A" w:rsidRPr="00F8242A" w14:paraId="219DCAB5" w14:textId="77777777" w:rsidTr="00F8242A">
        <w:tc>
          <w:tcPr>
            <w:tcW w:w="708" w:type="pct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9C0F16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КДС-0,2</w:t>
            </w:r>
          </w:p>
        </w:tc>
        <w:tc>
          <w:tcPr>
            <w:tcW w:w="4290" w:type="pct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9FA636C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Мелкие мед. изделия (стоматология, хирургия, эндоскопия)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4FFFF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</w:p>
        </w:tc>
      </w:tr>
      <w:tr w:rsidR="00F8242A" w:rsidRPr="00F8242A" w14:paraId="2B9B07F8" w14:textId="77777777" w:rsidTr="00F8242A">
        <w:tc>
          <w:tcPr>
            <w:tcW w:w="708" w:type="pct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3D7638F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КДС-1</w:t>
            </w:r>
            <w:r w:rsidRPr="00F8242A">
              <w:rPr>
                <w:lang w:eastAsia="ru-RU"/>
              </w:rPr>
              <w:br/>
              <w:t>КДС-3</w:t>
            </w:r>
            <w:r w:rsidRPr="00F8242A">
              <w:rPr>
                <w:lang w:eastAsia="ru-RU"/>
              </w:rPr>
              <w:br/>
              <w:t>КДС-5</w:t>
            </w:r>
            <w:r w:rsidRPr="00F8242A">
              <w:rPr>
                <w:lang w:eastAsia="ru-RU"/>
              </w:rPr>
              <w:br/>
              <w:t>КДС-10</w:t>
            </w:r>
          </w:p>
        </w:tc>
        <w:tc>
          <w:tcPr>
            <w:tcW w:w="4290" w:type="pct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B74A3A3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Шприцы, термометры, шпатели,</w:t>
            </w:r>
            <w:r w:rsidRPr="00F8242A">
              <w:rPr>
                <w:lang w:eastAsia="ru-RU"/>
              </w:rPr>
              <w:br/>
              <w:t>катетеры, одноразовые медицинские</w:t>
            </w:r>
            <w:r w:rsidRPr="00F8242A">
              <w:rPr>
                <w:lang w:eastAsia="ru-RU"/>
              </w:rPr>
              <w:br/>
              <w:t>изделия, малые хирургические инструменты,</w:t>
            </w:r>
            <w:r w:rsidRPr="00F8242A">
              <w:rPr>
                <w:lang w:eastAsia="ru-RU"/>
              </w:rPr>
              <w:br/>
              <w:t>гинекологический инструмент.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44B695BB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</w:p>
        </w:tc>
      </w:tr>
      <w:tr w:rsidR="00F8242A" w:rsidRPr="00F8242A" w14:paraId="1F433DA5" w14:textId="77777777" w:rsidTr="00F8242A">
        <w:tc>
          <w:tcPr>
            <w:tcW w:w="708" w:type="pct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58D712F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КДС-11</w:t>
            </w:r>
          </w:p>
        </w:tc>
        <w:tc>
          <w:tcPr>
            <w:tcW w:w="4290" w:type="pct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E3C0BD7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Лапароскопический инструмент,</w:t>
            </w:r>
            <w:r w:rsidRPr="00F8242A">
              <w:rPr>
                <w:lang w:eastAsia="ru-RU"/>
              </w:rPr>
              <w:br/>
              <w:t>сшивающие аппараты.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F0301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</w:p>
        </w:tc>
      </w:tr>
      <w:tr w:rsidR="00F8242A" w:rsidRPr="00F8242A" w14:paraId="4D458030" w14:textId="77777777" w:rsidTr="00F8242A">
        <w:tc>
          <w:tcPr>
            <w:tcW w:w="708" w:type="pct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1A09537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КДС-20</w:t>
            </w:r>
            <w:r w:rsidRPr="00F8242A">
              <w:rPr>
                <w:lang w:eastAsia="ru-RU"/>
              </w:rPr>
              <w:br/>
              <w:t>КДС-35</w:t>
            </w:r>
          </w:p>
        </w:tc>
        <w:tc>
          <w:tcPr>
            <w:tcW w:w="4290" w:type="pct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38895A9D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Габаритные хирургические инструменты,</w:t>
            </w:r>
            <w:r w:rsidRPr="00F8242A">
              <w:rPr>
                <w:lang w:eastAsia="ru-RU"/>
              </w:rPr>
              <w:br/>
            </w:r>
            <w:proofErr w:type="spellStart"/>
            <w:r w:rsidRPr="00F8242A">
              <w:rPr>
                <w:lang w:eastAsia="ru-RU"/>
              </w:rPr>
              <w:t>наркозо</w:t>
            </w:r>
            <w:proofErr w:type="spellEnd"/>
            <w:r w:rsidRPr="00F8242A">
              <w:rPr>
                <w:lang w:eastAsia="ru-RU"/>
              </w:rPr>
              <w:t>-дыхательная аппаратура.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14:paraId="086607C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3B808689" w14:textId="77777777" w:rsidR="00C713BF" w:rsidRPr="00F8242A" w:rsidRDefault="00C713BF" w:rsidP="00F8242A">
      <w:pPr>
        <w:spacing w:after="0" w:line="240" w:lineRule="auto"/>
      </w:pPr>
    </w:p>
    <w:p w14:paraId="759203F7" w14:textId="77777777" w:rsidR="00F8242A" w:rsidRDefault="00F8242A" w:rsidP="00F8242A">
      <w:pPr>
        <w:spacing w:after="0" w:line="240" w:lineRule="auto"/>
      </w:pPr>
    </w:p>
    <w:p w14:paraId="100AFCB0" w14:textId="77777777" w:rsidR="00F8242A" w:rsidRDefault="00F8242A" w:rsidP="00F8242A">
      <w:pPr>
        <w:spacing w:after="0" w:line="240" w:lineRule="auto"/>
      </w:pPr>
    </w:p>
    <w:p w14:paraId="7EFD2978" w14:textId="77777777" w:rsidR="00F8242A" w:rsidRDefault="00F8242A" w:rsidP="00F8242A">
      <w:pPr>
        <w:spacing w:after="0" w:line="240" w:lineRule="auto"/>
      </w:pPr>
    </w:p>
    <w:p w14:paraId="3F6E5E3D" w14:textId="77777777" w:rsidR="00F8242A" w:rsidRDefault="00F8242A" w:rsidP="00F8242A">
      <w:pPr>
        <w:spacing w:after="0" w:line="240" w:lineRule="auto"/>
      </w:pPr>
    </w:p>
    <w:p w14:paraId="2147801D" w14:textId="77777777" w:rsidR="00F8242A" w:rsidRDefault="00F8242A" w:rsidP="00F8242A">
      <w:pPr>
        <w:spacing w:after="0" w:line="240" w:lineRule="auto"/>
      </w:pPr>
    </w:p>
    <w:p w14:paraId="64C96851" w14:textId="77777777" w:rsidR="00F8242A" w:rsidRDefault="00F8242A" w:rsidP="00F8242A">
      <w:pPr>
        <w:spacing w:after="0" w:line="240" w:lineRule="auto"/>
      </w:pPr>
    </w:p>
    <w:p w14:paraId="189485FC" w14:textId="77777777" w:rsidR="00F8242A" w:rsidRDefault="00F8242A" w:rsidP="00F8242A">
      <w:pPr>
        <w:spacing w:after="0" w:line="240" w:lineRule="auto"/>
      </w:pPr>
    </w:p>
    <w:p w14:paraId="297B2D1A" w14:textId="77777777" w:rsidR="00F8242A" w:rsidRDefault="00F8242A" w:rsidP="00F8242A">
      <w:pPr>
        <w:spacing w:after="0" w:line="240" w:lineRule="auto"/>
      </w:pPr>
    </w:p>
    <w:p w14:paraId="7E15411D" w14:textId="77777777" w:rsidR="00F8242A" w:rsidRDefault="00F8242A" w:rsidP="00F8242A">
      <w:pPr>
        <w:spacing w:after="0" w:line="240" w:lineRule="auto"/>
      </w:pPr>
    </w:p>
    <w:p w14:paraId="34104FF1" w14:textId="77777777" w:rsidR="00F8242A" w:rsidRDefault="00F8242A" w:rsidP="00F8242A">
      <w:pPr>
        <w:spacing w:after="0" w:line="240" w:lineRule="auto"/>
      </w:pPr>
    </w:p>
    <w:p w14:paraId="18E21BD8" w14:textId="77777777" w:rsidR="00F8242A" w:rsidRDefault="00F8242A" w:rsidP="00F8242A">
      <w:pPr>
        <w:spacing w:after="0" w:line="240" w:lineRule="auto"/>
      </w:pPr>
    </w:p>
    <w:p w14:paraId="49E25AB0" w14:textId="77777777" w:rsidR="00F8242A" w:rsidRDefault="00F8242A" w:rsidP="00F8242A">
      <w:pPr>
        <w:spacing w:after="0" w:line="240" w:lineRule="auto"/>
      </w:pPr>
    </w:p>
    <w:p w14:paraId="0DFFDA81" w14:textId="77777777" w:rsidR="00F8242A" w:rsidRDefault="00F8242A" w:rsidP="00F8242A">
      <w:pPr>
        <w:spacing w:after="0" w:line="240" w:lineRule="auto"/>
      </w:pPr>
    </w:p>
    <w:p w14:paraId="18B6D04D" w14:textId="77777777" w:rsidR="00F8242A" w:rsidRDefault="00F8242A" w:rsidP="00F8242A">
      <w:pPr>
        <w:spacing w:after="0" w:line="240" w:lineRule="auto"/>
      </w:pPr>
    </w:p>
    <w:p w14:paraId="1BBD1ED2" w14:textId="77777777" w:rsidR="00F8242A" w:rsidRDefault="00F8242A" w:rsidP="00F8242A">
      <w:pPr>
        <w:spacing w:after="0" w:line="240" w:lineRule="auto"/>
      </w:pPr>
    </w:p>
    <w:p w14:paraId="41DA4995" w14:textId="77777777" w:rsidR="00F8242A" w:rsidRDefault="00F8242A" w:rsidP="00F8242A">
      <w:pPr>
        <w:spacing w:after="0" w:line="240" w:lineRule="auto"/>
      </w:pPr>
    </w:p>
    <w:p w14:paraId="04E3CF44" w14:textId="77777777" w:rsidR="00F8242A" w:rsidRDefault="00F8242A" w:rsidP="00F8242A">
      <w:pPr>
        <w:spacing w:after="0" w:line="240" w:lineRule="auto"/>
      </w:pPr>
    </w:p>
    <w:p w14:paraId="51A1FDB9" w14:textId="77777777" w:rsidR="00F8242A" w:rsidRDefault="00F8242A" w:rsidP="00F8242A">
      <w:pPr>
        <w:spacing w:after="0" w:line="240" w:lineRule="auto"/>
      </w:pPr>
    </w:p>
    <w:p w14:paraId="75623E51" w14:textId="77777777" w:rsidR="00F8242A" w:rsidRDefault="00F8242A" w:rsidP="00F8242A">
      <w:pPr>
        <w:spacing w:after="0" w:line="240" w:lineRule="auto"/>
      </w:pPr>
    </w:p>
    <w:p w14:paraId="2089EC72" w14:textId="77777777" w:rsidR="00F8242A" w:rsidRDefault="00F8242A" w:rsidP="00F8242A">
      <w:pPr>
        <w:spacing w:after="0" w:line="240" w:lineRule="auto"/>
      </w:pPr>
    </w:p>
    <w:p w14:paraId="58BD5C61" w14:textId="77777777" w:rsidR="00F8242A" w:rsidRDefault="00F8242A" w:rsidP="00F8242A">
      <w:pPr>
        <w:spacing w:after="0" w:line="240" w:lineRule="auto"/>
      </w:pPr>
    </w:p>
    <w:p w14:paraId="265035C5" w14:textId="77777777" w:rsidR="00F8242A" w:rsidRDefault="00F8242A" w:rsidP="00F8242A">
      <w:pPr>
        <w:spacing w:after="0" w:line="240" w:lineRule="auto"/>
      </w:pPr>
    </w:p>
    <w:p w14:paraId="18A49F40" w14:textId="77777777" w:rsidR="00F8242A" w:rsidRDefault="00F8242A" w:rsidP="00F8242A">
      <w:pPr>
        <w:spacing w:after="0" w:line="240" w:lineRule="auto"/>
      </w:pPr>
    </w:p>
    <w:p w14:paraId="493CB810" w14:textId="77777777" w:rsidR="00F8242A" w:rsidRDefault="00F8242A" w:rsidP="00F8242A">
      <w:pPr>
        <w:spacing w:after="0" w:line="240" w:lineRule="auto"/>
      </w:pPr>
    </w:p>
    <w:p w14:paraId="515A1EA6" w14:textId="77777777" w:rsidR="00F8242A" w:rsidRPr="00F8242A" w:rsidRDefault="00F8242A" w:rsidP="00F8242A">
      <w:pPr>
        <w:spacing w:after="0" w:line="240" w:lineRule="auto"/>
      </w:pPr>
    </w:p>
    <w:p w14:paraId="195E08BC" w14:textId="77777777" w:rsidR="00F8242A" w:rsidRPr="00F8242A" w:rsidRDefault="00F8242A" w:rsidP="00F8242A">
      <w:pPr>
        <w:spacing w:after="0" w:line="240" w:lineRule="auto"/>
      </w:pPr>
    </w:p>
    <w:tbl>
      <w:tblPr>
        <w:tblW w:w="11140" w:type="dxa"/>
        <w:tblLayout w:type="fixed"/>
        <w:tblLook w:val="04A0" w:firstRow="1" w:lastRow="0" w:firstColumn="1" w:lastColumn="0" w:noHBand="0" w:noVBand="1"/>
      </w:tblPr>
      <w:tblGrid>
        <w:gridCol w:w="1388"/>
        <w:gridCol w:w="1447"/>
        <w:gridCol w:w="1138"/>
        <w:gridCol w:w="1536"/>
        <w:gridCol w:w="1883"/>
        <w:gridCol w:w="1874"/>
        <w:gridCol w:w="1874"/>
      </w:tblGrid>
      <w:tr w:rsidR="00F8242A" w:rsidRPr="00F8242A" w14:paraId="3D74899D" w14:textId="77777777" w:rsidTr="00F8242A">
        <w:trPr>
          <w:trHeight w:val="807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002495"/>
            <w:vAlign w:val="center"/>
            <w:hideMark/>
          </w:tcPr>
          <w:p w14:paraId="67CE6289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lastRenderedPageBreak/>
              <w:t>Изделие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002495"/>
            <w:vAlign w:val="center"/>
            <w:hideMark/>
          </w:tcPr>
          <w:p w14:paraId="36DA8B26" w14:textId="77777777" w:rsidR="00F8242A" w:rsidRPr="00F8242A" w:rsidRDefault="00F8242A" w:rsidP="00F8242A">
            <w:pPr>
              <w:spacing w:after="0" w:line="240" w:lineRule="auto"/>
            </w:pPr>
            <w:r w:rsidRPr="00F8242A">
              <w:rPr>
                <w:lang w:eastAsia="ru-RU"/>
              </w:rPr>
              <w:t>Рабочий</w:t>
            </w:r>
          </w:p>
          <w:p w14:paraId="73A712FC" w14:textId="79190878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объем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002495"/>
            <w:vAlign w:val="center"/>
            <w:hideMark/>
          </w:tcPr>
          <w:p w14:paraId="6B9038FE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Масса, кг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000000" w:fill="002495"/>
            <w:vAlign w:val="center"/>
            <w:hideMark/>
          </w:tcPr>
          <w:p w14:paraId="16E75466" w14:textId="63A06A13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Упаковка</w:t>
            </w:r>
            <w:r>
              <w:rPr>
                <w:lang w:eastAsia="ru-RU"/>
              </w:rPr>
              <w:t xml:space="preserve"> </w:t>
            </w:r>
            <w:r w:rsidRPr="00F8242A">
              <w:rPr>
                <w:lang w:eastAsia="ru-RU"/>
              </w:rPr>
              <w:t>(кол-во шт. / вес)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002495"/>
            <w:vAlign w:val="center"/>
            <w:hideMark/>
          </w:tcPr>
          <w:p w14:paraId="439D84B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Габаритные размеры, (</w:t>
            </w:r>
            <w:proofErr w:type="spellStart"/>
            <w:r w:rsidRPr="00F8242A">
              <w:rPr>
                <w:lang w:eastAsia="ru-RU"/>
              </w:rPr>
              <w:t>ДхШхВ</w:t>
            </w:r>
            <w:proofErr w:type="spellEnd"/>
            <w:r w:rsidRPr="00F8242A">
              <w:rPr>
                <w:lang w:eastAsia="ru-RU"/>
              </w:rPr>
              <w:t>), мм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002495"/>
            <w:vAlign w:val="center"/>
            <w:hideMark/>
          </w:tcPr>
          <w:p w14:paraId="0CF9ABD7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F8242A">
              <w:rPr>
                <w:lang w:eastAsia="ru-RU"/>
              </w:rPr>
              <w:t>Габ</w:t>
            </w:r>
            <w:proofErr w:type="spellEnd"/>
            <w:r w:rsidRPr="00F8242A">
              <w:rPr>
                <w:lang w:eastAsia="ru-RU"/>
              </w:rPr>
              <w:t>. размеры упаковки, мм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002495"/>
            <w:vAlign w:val="center"/>
            <w:hideMark/>
          </w:tcPr>
          <w:p w14:paraId="61420988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F8242A">
              <w:rPr>
                <w:lang w:eastAsia="ru-RU"/>
              </w:rPr>
              <w:t>Внутр</w:t>
            </w:r>
            <w:proofErr w:type="spellEnd"/>
            <w:r w:rsidRPr="00F8242A">
              <w:rPr>
                <w:lang w:eastAsia="ru-RU"/>
              </w:rPr>
              <w:t>. размеры поддона, мм</w:t>
            </w:r>
          </w:p>
        </w:tc>
      </w:tr>
      <w:tr w:rsidR="00F8242A" w:rsidRPr="00F8242A" w14:paraId="4633286D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1ABA8312" w14:textId="2A15A5D3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КДС-0,2-"КРОНТ"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0042FED1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0,2 л (стоматологический)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25365106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0,08 / 0,11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2FCF1665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140 / 9,45 (14)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369ADFEF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ø 96 х h72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6E8D92FC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480x400x480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484CD278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ø55 х h52</w:t>
            </w:r>
          </w:p>
        </w:tc>
      </w:tr>
      <w:tr w:rsidR="00F8242A" w:rsidRPr="00F8242A" w14:paraId="755E1738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33A2A77A" w14:textId="307A4B6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КДС-1-"КРОНТ"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01FFD0E9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1 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4DFE2919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0,5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2A7B959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20 / 7,95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6227068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280х155х105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0E32D4EC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340х430х340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4F1F0DB7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180х75х50</w:t>
            </w:r>
          </w:p>
        </w:tc>
      </w:tr>
      <w:tr w:rsidR="00F8242A" w:rsidRPr="00F8242A" w14:paraId="193AF0DD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35ADB535" w14:textId="71A34B2B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КДС-3-"КРОНТ"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640D8174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3 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752C18C0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0,8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37BE873F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20 / 14,3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23573B5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370х185х120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648CBFC3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480х400х480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06A59467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240х110х90</w:t>
            </w:r>
          </w:p>
        </w:tc>
      </w:tr>
      <w:tr w:rsidR="00F8242A" w:rsidRPr="00F8242A" w14:paraId="27C7958F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0536FFAB" w14:textId="0F722D98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КДС-5-"КРОНТ"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29FAEB22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5 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1A1B510B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1,2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2500D6BC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8 / 12,7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2C3AA591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400х285х165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60EE7926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480х400х480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37AA9FF7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260х175х120</w:t>
            </w:r>
          </w:p>
        </w:tc>
      </w:tr>
      <w:tr w:rsidR="00F8242A" w:rsidRPr="00F8242A" w14:paraId="6581BBB4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2EC145B9" w14:textId="3ABFFCEE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КДС-10-"КРОНТ"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479C9B94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10 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5E0960A5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28CD78A7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5 / 10,45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6D9A68EB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450х325х205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57B7FFCC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480х400х480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48DD1BD6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290х200х160</w:t>
            </w:r>
          </w:p>
        </w:tc>
      </w:tr>
      <w:tr w:rsidR="00F8242A" w:rsidRPr="00F8242A" w14:paraId="104D4B1A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3D0AD5DD" w14:textId="1121CB42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КДС-11-"КРОНТ"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63BB4138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11 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21C1FB8E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29DC33E1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7FBF088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775х285х170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5EB7931D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4393987A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630х175х130</w:t>
            </w:r>
          </w:p>
        </w:tc>
      </w:tr>
      <w:tr w:rsidR="00F8242A" w:rsidRPr="00F8242A" w14:paraId="19B529B2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0046E291" w14:textId="2BFB8596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КДС-20-"КРОНТ"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3A6E780B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20 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3B000DA6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5,5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0C185E64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1DE9E7F0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760х460х190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3173B236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AFAFA"/>
            <w:vAlign w:val="center"/>
            <w:hideMark/>
          </w:tcPr>
          <w:p w14:paraId="3E889B28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600х270х150</w:t>
            </w:r>
          </w:p>
        </w:tc>
      </w:tr>
      <w:tr w:rsidR="00F8242A" w:rsidRPr="00F8242A" w14:paraId="167782FB" w14:textId="77777777" w:rsidTr="00F8242A">
        <w:trPr>
          <w:trHeight w:val="915"/>
        </w:trPr>
        <w:tc>
          <w:tcPr>
            <w:tcW w:w="138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560D552C" w14:textId="25C3B13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КДС-35-"КРОНТ"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58896C13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35 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2B03EEBE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6,5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50EAC0B2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58EF460D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880х475х240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6E5F554F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FFFFFF"/>
            <w:vAlign w:val="center"/>
            <w:hideMark/>
          </w:tcPr>
          <w:p w14:paraId="5A58A9D0" w14:textId="77777777" w:rsidR="00F8242A" w:rsidRPr="00F8242A" w:rsidRDefault="00F8242A" w:rsidP="00F8242A">
            <w:pPr>
              <w:spacing w:after="0" w:line="240" w:lineRule="auto"/>
              <w:rPr>
                <w:lang w:eastAsia="ru-RU"/>
              </w:rPr>
            </w:pPr>
            <w:r w:rsidRPr="00F8242A">
              <w:rPr>
                <w:lang w:eastAsia="ru-RU"/>
              </w:rPr>
              <w:t>680х320х190</w:t>
            </w:r>
          </w:p>
        </w:tc>
      </w:tr>
    </w:tbl>
    <w:p w14:paraId="5A1E99FD" w14:textId="77777777" w:rsidR="00F8242A" w:rsidRPr="00F8242A" w:rsidRDefault="00F8242A" w:rsidP="00F8242A">
      <w:pPr>
        <w:spacing w:after="0" w:line="240" w:lineRule="auto"/>
      </w:pPr>
    </w:p>
    <w:sectPr w:rsidR="00F8242A" w:rsidRPr="00F8242A" w:rsidSect="00841C10">
      <w:headerReference w:type="default" r:id="rId7"/>
      <w:footerReference w:type="default" r:id="rId8"/>
      <w:pgSz w:w="12240" w:h="15840"/>
      <w:pgMar w:top="568" w:right="333" w:bottom="284" w:left="56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E53D" w14:textId="77777777" w:rsidR="00F8242A" w:rsidRDefault="00F8242A" w:rsidP="00B91293">
      <w:pPr>
        <w:spacing w:after="0" w:line="240" w:lineRule="auto"/>
      </w:pPr>
      <w:r>
        <w:separator/>
      </w:r>
    </w:p>
  </w:endnote>
  <w:endnote w:type="continuationSeparator" w:id="0">
    <w:p w14:paraId="03A7EF14" w14:textId="77777777" w:rsidR="00F8242A" w:rsidRDefault="00F8242A" w:rsidP="00B9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4D0C" w14:textId="77777777" w:rsidR="004D1D36" w:rsidRDefault="004D1D36" w:rsidP="004D1D36">
    <w:pPr>
      <w:pStyle w:val="a7"/>
      <w:jc w:val="right"/>
    </w:pPr>
    <w:r>
      <w:rPr>
        <w:noProof/>
      </w:rPr>
      <w:drawing>
        <wp:inline distT="0" distB="0" distL="0" distR="0" wp14:anchorId="766F838B" wp14:editId="2F1650CD">
          <wp:extent cx="1241714" cy="32385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227" cy="3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1AEC" w14:textId="77777777" w:rsidR="00F8242A" w:rsidRDefault="00F8242A" w:rsidP="00B91293">
      <w:pPr>
        <w:spacing w:after="0" w:line="240" w:lineRule="auto"/>
      </w:pPr>
      <w:r>
        <w:separator/>
      </w:r>
    </w:p>
  </w:footnote>
  <w:footnote w:type="continuationSeparator" w:id="0">
    <w:p w14:paraId="37396FD9" w14:textId="77777777" w:rsidR="00F8242A" w:rsidRDefault="00F8242A" w:rsidP="00B9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147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6"/>
    </w:tblGrid>
    <w:tr w:rsidR="00D8530C" w:rsidRPr="00F8242A" w14:paraId="4D8F27AD" w14:textId="77777777" w:rsidTr="00841C10">
      <w:trPr>
        <w:trHeight w:val="847"/>
      </w:trPr>
      <w:tc>
        <w:tcPr>
          <w:tcW w:w="11476" w:type="dxa"/>
        </w:tcPr>
        <w:tbl>
          <w:tblPr>
            <w:tblStyle w:val="a9"/>
            <w:tblW w:w="109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0"/>
            <w:gridCol w:w="7359"/>
          </w:tblGrid>
          <w:tr w:rsidR="00841C10" w:rsidRPr="00F8242A" w14:paraId="0172DC12" w14:textId="77777777" w:rsidTr="00A435FA">
            <w:trPr>
              <w:trHeight w:val="1409"/>
            </w:trPr>
            <w:tc>
              <w:tcPr>
                <w:tcW w:w="3590" w:type="dxa"/>
              </w:tcPr>
              <w:p w14:paraId="6FDE7876" w14:textId="77777777" w:rsidR="004D1D36" w:rsidRPr="00841C10" w:rsidRDefault="00841C10" w:rsidP="00841C10">
                <w:pPr>
                  <w:ind w:left="-106"/>
                  <w:rPr>
                    <w:rFonts w:ascii="Bookman Old Style" w:hAnsi="Bookman Old Style"/>
                    <w:sz w:val="18"/>
                    <w:szCs w:val="18"/>
                  </w:rPr>
                </w:pPr>
                <w:r w:rsidRPr="00841C10">
                  <w:rPr>
                    <w:rFonts w:ascii="Bookman Old Style" w:hAnsi="Bookman Old Style"/>
                    <w:noProof/>
                    <w:sz w:val="18"/>
                    <w:szCs w:val="18"/>
                  </w:rPr>
                  <w:drawing>
                    <wp:inline distT="0" distB="0" distL="0" distR="0" wp14:anchorId="16C86D14" wp14:editId="220D61D9">
                      <wp:extent cx="2209800" cy="576367"/>
                      <wp:effectExtent l="0" t="0" r="0" b="0"/>
                      <wp:docPr id="14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994" cy="6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59" w:type="dxa"/>
              </w:tcPr>
              <w:p w14:paraId="44C02C52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Общество с ограниченной ответственностью «</w:t>
                </w:r>
                <w:proofErr w:type="spellStart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Амбимед</w:t>
                </w:r>
                <w:proofErr w:type="spellEnd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»</w:t>
                </w:r>
              </w:p>
              <w:p w14:paraId="1B711D88" w14:textId="77777777"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ИНН 7806299910 КПП 780601001</w:t>
                </w:r>
              </w:p>
              <w:p w14:paraId="5D86B8C8" w14:textId="77777777" w:rsidR="004D1D36" w:rsidRPr="00A46834" w:rsidRDefault="004D1D36" w:rsidP="00A435FA">
                <w:pPr>
                  <w:ind w:left="-287" w:firstLine="287"/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195273, г. Санкт-Петербург, Пискарёвский пр. д. 63, офис 201</w:t>
                </w:r>
              </w:p>
              <w:p w14:paraId="146BAA59" w14:textId="77777777" w:rsidR="004D1D36" w:rsidRPr="00A46834" w:rsidRDefault="004D1D36" w:rsidP="00A435FA">
                <w:pPr>
                  <w:jc w:val="right"/>
                  <w:rPr>
                    <w:rFonts w:ascii="Bookman Old Style" w:hAnsi="Bookman Old Style"/>
                    <w:b/>
                    <w:bCs/>
                    <w:color w:val="2E74B5" w:themeColor="accent1" w:themeShade="BF"/>
                    <w:sz w:val="18"/>
                    <w:szCs w:val="18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 xml:space="preserve">Тел.: 8 (812) 309-17-47, e-mail: </w:t>
                </w:r>
                <w:hyperlink r:id="rId2" w:history="1">
                  <w:r w:rsidRPr="00A46834">
                    <w:rPr>
                      <w:rStyle w:val="a3"/>
                      <w:rFonts w:ascii="Century Gothic" w:hAnsi="Century Gothic"/>
                      <w:b/>
                      <w:bCs/>
                      <w:color w:val="002060"/>
                      <w:sz w:val="18"/>
                      <w:szCs w:val="18"/>
                    </w:rPr>
                    <w:t>info@ambimed.ru</w:t>
                  </w:r>
                </w:hyperlink>
              </w:p>
            </w:tc>
          </w:tr>
        </w:tbl>
        <w:p w14:paraId="2E7159CF" w14:textId="77777777" w:rsidR="00D8530C" w:rsidRPr="00DF3FB2" w:rsidRDefault="00D8530C" w:rsidP="00841C10">
          <w:pPr>
            <w:rPr>
              <w:rFonts w:ascii="Bookman Old Style" w:hAnsi="Bookman Old Style"/>
              <w:sz w:val="18"/>
              <w:szCs w:val="18"/>
            </w:rPr>
          </w:pPr>
        </w:p>
      </w:tc>
    </w:tr>
  </w:tbl>
  <w:p w14:paraId="07F1F626" w14:textId="77777777" w:rsidR="00841C10" w:rsidRPr="003F5BC7" w:rsidRDefault="00841C10" w:rsidP="00841C10">
    <w:pPr>
      <w:spacing w:after="0" w:line="240" w:lineRule="auto"/>
      <w:jc w:val="center"/>
      <w:rPr>
        <w:rFonts w:ascii="Century Gothic" w:hAnsi="Century Gothic" w:cs="Leelawadee"/>
        <w:b/>
        <w:bCs/>
        <w:color w:val="002060"/>
        <w:sz w:val="18"/>
        <w:szCs w:val="18"/>
      </w:rPr>
    </w:pP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Готовые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решения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комплектаций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медицинских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кабинетов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для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получения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лицензии</w:t>
    </w:r>
  </w:p>
  <w:p w14:paraId="687CC6F3" w14:textId="77777777" w:rsidR="009F7FB4" w:rsidRPr="003F5BC7" w:rsidRDefault="009F7FB4" w:rsidP="00AB31A4">
    <w:pPr>
      <w:spacing w:after="0" w:line="240" w:lineRule="auto"/>
      <w:jc w:val="center"/>
      <w:rPr>
        <w:rFonts w:ascii="Leelawadee" w:hAnsi="Leelawadee" w:cs="Leelawad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2A"/>
    <w:rsid w:val="000210D9"/>
    <w:rsid w:val="000E3362"/>
    <w:rsid w:val="000E3E21"/>
    <w:rsid w:val="000F4A83"/>
    <w:rsid w:val="00132E9B"/>
    <w:rsid w:val="00140388"/>
    <w:rsid w:val="00176BBE"/>
    <w:rsid w:val="001D49B7"/>
    <w:rsid w:val="001F1730"/>
    <w:rsid w:val="00231C7A"/>
    <w:rsid w:val="0024328A"/>
    <w:rsid w:val="0024412C"/>
    <w:rsid w:val="00266AAB"/>
    <w:rsid w:val="002858DC"/>
    <w:rsid w:val="002907F7"/>
    <w:rsid w:val="00292197"/>
    <w:rsid w:val="00293693"/>
    <w:rsid w:val="002E5D4B"/>
    <w:rsid w:val="002F7B94"/>
    <w:rsid w:val="003F54FB"/>
    <w:rsid w:val="003F5BC7"/>
    <w:rsid w:val="0040162A"/>
    <w:rsid w:val="004920DE"/>
    <w:rsid w:val="004C718F"/>
    <w:rsid w:val="004D1D36"/>
    <w:rsid w:val="00577C9D"/>
    <w:rsid w:val="005D5F56"/>
    <w:rsid w:val="006274AB"/>
    <w:rsid w:val="00651247"/>
    <w:rsid w:val="006602D0"/>
    <w:rsid w:val="006A5FB3"/>
    <w:rsid w:val="006E3542"/>
    <w:rsid w:val="007F0C3E"/>
    <w:rsid w:val="007F4F46"/>
    <w:rsid w:val="00841C10"/>
    <w:rsid w:val="00876F1E"/>
    <w:rsid w:val="00892AF3"/>
    <w:rsid w:val="009749F7"/>
    <w:rsid w:val="00987671"/>
    <w:rsid w:val="00991991"/>
    <w:rsid w:val="009C1327"/>
    <w:rsid w:val="009F01B2"/>
    <w:rsid w:val="009F7FB4"/>
    <w:rsid w:val="00A05E8E"/>
    <w:rsid w:val="00A14234"/>
    <w:rsid w:val="00A435FA"/>
    <w:rsid w:val="00A43F22"/>
    <w:rsid w:val="00A46834"/>
    <w:rsid w:val="00A5620E"/>
    <w:rsid w:val="00A66787"/>
    <w:rsid w:val="00A95FBD"/>
    <w:rsid w:val="00AB31A4"/>
    <w:rsid w:val="00AD7E90"/>
    <w:rsid w:val="00AE1BB8"/>
    <w:rsid w:val="00B002B7"/>
    <w:rsid w:val="00B04592"/>
    <w:rsid w:val="00B77F5E"/>
    <w:rsid w:val="00B91293"/>
    <w:rsid w:val="00C713BF"/>
    <w:rsid w:val="00C7657A"/>
    <w:rsid w:val="00C9586F"/>
    <w:rsid w:val="00CF13BF"/>
    <w:rsid w:val="00D8530C"/>
    <w:rsid w:val="00DF3FB2"/>
    <w:rsid w:val="00E246FF"/>
    <w:rsid w:val="00E34B1E"/>
    <w:rsid w:val="00E43C4E"/>
    <w:rsid w:val="00F53ED4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0C4AC"/>
  <w15:chartTrackingRefBased/>
  <w15:docId w15:val="{B50AAC06-1A10-4E0E-9A19-BD412F39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1293"/>
  </w:style>
  <w:style w:type="paragraph" w:styleId="a7">
    <w:name w:val="footer"/>
    <w:basedOn w:val="a"/>
    <w:link w:val="a8"/>
    <w:uiPriority w:val="99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93"/>
  </w:style>
  <w:style w:type="table" w:styleId="a9">
    <w:name w:val="Table Grid"/>
    <w:basedOn w:val="a1"/>
    <w:rsid w:val="00B912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77F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3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med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uk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229-4E24-4B8D-84EE-712828D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8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1</cp:revision>
  <cp:lastPrinted>2022-05-24T11:40:00Z</cp:lastPrinted>
  <dcterms:created xsi:type="dcterms:W3CDTF">2023-08-22T13:12:00Z</dcterms:created>
  <dcterms:modified xsi:type="dcterms:W3CDTF">2023-08-22T13:20:00Z</dcterms:modified>
</cp:coreProperties>
</file>