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5D91E" w14:textId="77777777" w:rsidR="005A34F0" w:rsidRPr="00EE3193" w:rsidRDefault="005A34F0" w:rsidP="00EE3193">
      <w:pPr>
        <w:shd w:val="clear" w:color="auto" w:fill="FFFFFF"/>
        <w:spacing w:after="0" w:line="240" w:lineRule="auto"/>
        <w:jc w:val="right"/>
        <w:rPr>
          <w:rFonts w:ascii="PT Serif" w:eastAsia="Times New Roman" w:hAnsi="PT Serif" w:cs="Times New Roman"/>
          <w:color w:val="000000" w:themeColor="text1"/>
          <w:sz w:val="23"/>
          <w:szCs w:val="23"/>
          <w:lang w:eastAsia="ru-RU"/>
        </w:rPr>
      </w:pPr>
      <w:r w:rsidRPr="00EE3193">
        <w:rPr>
          <w:rFonts w:ascii="PT Serif" w:eastAsia="Times New Roman" w:hAnsi="PT Serif" w:cs="Times New Roman"/>
          <w:color w:val="000000" w:themeColor="text1"/>
          <w:sz w:val="23"/>
          <w:szCs w:val="23"/>
          <w:lang w:eastAsia="ru-RU"/>
        </w:rPr>
        <w:t>Приложение N 3</w:t>
      </w:r>
    </w:p>
    <w:p w14:paraId="7A97287D" w14:textId="77777777" w:rsidR="005A34F0" w:rsidRPr="00EE3193" w:rsidRDefault="005A34F0" w:rsidP="005A34F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000000" w:themeColor="text1"/>
          <w:sz w:val="23"/>
          <w:szCs w:val="23"/>
          <w:lang w:eastAsia="ru-RU"/>
        </w:rPr>
      </w:pPr>
      <w:r w:rsidRPr="00EE3193">
        <w:rPr>
          <w:rFonts w:ascii="PT Serif" w:eastAsia="Times New Roman" w:hAnsi="PT Serif" w:cs="Times New Roman"/>
          <w:color w:val="000000" w:themeColor="text1"/>
          <w:sz w:val="23"/>
          <w:szCs w:val="23"/>
          <w:lang w:eastAsia="ru-RU"/>
        </w:rPr>
        <w:t> </w:t>
      </w:r>
    </w:p>
    <w:p w14:paraId="13F94663" w14:textId="0CEC287E" w:rsidR="005A34F0" w:rsidRPr="00EE3193" w:rsidRDefault="005A34F0" w:rsidP="005A34F0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color w:val="000000" w:themeColor="text1"/>
          <w:sz w:val="30"/>
          <w:szCs w:val="30"/>
          <w:lang w:eastAsia="ru-RU"/>
        </w:rPr>
      </w:pPr>
      <w:r w:rsidRPr="00EE3193">
        <w:rPr>
          <w:rFonts w:ascii="PT Serif" w:eastAsia="Times New Roman" w:hAnsi="PT Serif" w:cs="Times New Roman"/>
          <w:b/>
          <w:bCs/>
          <w:color w:val="000000" w:themeColor="text1"/>
          <w:sz w:val="30"/>
          <w:szCs w:val="30"/>
          <w:lang w:eastAsia="ru-RU"/>
        </w:rPr>
        <w:t>Стандарт</w:t>
      </w:r>
      <w:r w:rsidR="00EE3193" w:rsidRPr="00EE3193">
        <w:rPr>
          <w:rFonts w:ascii="PT Serif" w:eastAsia="Times New Roman" w:hAnsi="PT Serif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r w:rsidRPr="00EE3193">
        <w:rPr>
          <w:rFonts w:ascii="PT Serif" w:eastAsia="Times New Roman" w:hAnsi="PT Serif" w:cs="Times New Roman"/>
          <w:b/>
          <w:bCs/>
          <w:color w:val="000000" w:themeColor="text1"/>
          <w:sz w:val="30"/>
          <w:szCs w:val="30"/>
          <w:lang w:eastAsia="ru-RU"/>
        </w:rPr>
        <w:t xml:space="preserve">оснащения кабинета </w:t>
      </w:r>
      <w:proofErr w:type="spellStart"/>
      <w:r w:rsidR="00EE3193" w:rsidRPr="00EE3193">
        <w:rPr>
          <w:rFonts w:ascii="PT Serif" w:eastAsia="Times New Roman" w:hAnsi="PT Serif" w:cs="Times New Roman"/>
          <w:b/>
          <w:bCs/>
          <w:color w:val="000000" w:themeColor="text1"/>
          <w:sz w:val="30"/>
          <w:szCs w:val="30"/>
          <w:lang w:eastAsia="ru-RU"/>
        </w:rPr>
        <w:t>колопроктолога</w:t>
      </w:r>
      <w:proofErr w:type="spellEnd"/>
    </w:p>
    <w:p w14:paraId="5D0E0AEC" w14:textId="77777777" w:rsidR="005A34F0" w:rsidRPr="00EE3193" w:rsidRDefault="005A34F0" w:rsidP="005A34F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000000" w:themeColor="text1"/>
          <w:sz w:val="23"/>
          <w:szCs w:val="23"/>
          <w:lang w:eastAsia="ru-RU"/>
        </w:rPr>
      </w:pPr>
      <w:r w:rsidRPr="00EE3193">
        <w:rPr>
          <w:rFonts w:ascii="PT Serif" w:eastAsia="Times New Roman" w:hAnsi="PT Serif" w:cs="Times New Roman"/>
          <w:color w:val="000000" w:themeColor="text1"/>
          <w:sz w:val="23"/>
          <w:szCs w:val="23"/>
          <w:lang w:eastAsia="ru-RU"/>
        </w:rPr>
        <w:t> </w:t>
      </w:r>
    </w:p>
    <w:tbl>
      <w:tblPr>
        <w:tblW w:w="10155" w:type="dxa"/>
        <w:tblInd w:w="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6619"/>
        <w:gridCol w:w="2705"/>
      </w:tblGrid>
      <w:tr w:rsidR="00EE3193" w:rsidRPr="00EE3193" w14:paraId="314764C3" w14:textId="77777777" w:rsidTr="005A34F0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C5DA18" w14:textId="77777777" w:rsidR="005A34F0" w:rsidRPr="00EE3193" w:rsidRDefault="005A34F0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193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6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4CCD2C" w14:textId="77777777" w:rsidR="005A34F0" w:rsidRPr="00EE3193" w:rsidRDefault="005A34F0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193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  <w:t>Наименование оснащения (оборудования)</w:t>
            </w:r>
          </w:p>
        </w:tc>
        <w:tc>
          <w:tcPr>
            <w:tcW w:w="27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67CD9A" w14:textId="77777777" w:rsidR="005A34F0" w:rsidRPr="00EE3193" w:rsidRDefault="005A34F0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193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EE3193" w:rsidRPr="00EE3193" w14:paraId="78A360D4" w14:textId="77777777" w:rsidTr="005A34F0">
        <w:tc>
          <w:tcPr>
            <w:tcW w:w="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F16230" w14:textId="77777777" w:rsidR="005A34F0" w:rsidRPr="00EE3193" w:rsidRDefault="005A34F0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193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507AA5" w14:textId="678A0A71" w:rsidR="005A34F0" w:rsidRPr="00EE3193" w:rsidRDefault="00EE3193" w:rsidP="005A34F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193">
              <w:rPr>
                <w:rFonts w:ascii="PT Serif" w:hAnsi="PT Serif"/>
                <w:color w:val="000000" w:themeColor="text1"/>
                <w:shd w:val="clear" w:color="auto" w:fill="FFFFFF"/>
              </w:rPr>
              <w:t>Кресло смотровое универсальное</w:t>
            </w:r>
          </w:p>
        </w:tc>
        <w:tc>
          <w:tcPr>
            <w:tcW w:w="2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7DD00D" w14:textId="5BE32635" w:rsidR="005A34F0" w:rsidRPr="00EE3193" w:rsidRDefault="005A34F0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193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E3193" w:rsidRPr="00EE3193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  <w:t xml:space="preserve"> комплект</w:t>
            </w:r>
          </w:p>
        </w:tc>
      </w:tr>
      <w:tr w:rsidR="00EE3193" w:rsidRPr="00EE3193" w14:paraId="1A072E30" w14:textId="77777777" w:rsidTr="005A34F0">
        <w:tc>
          <w:tcPr>
            <w:tcW w:w="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C6AA9D" w14:textId="77777777" w:rsidR="005A34F0" w:rsidRPr="00EE3193" w:rsidRDefault="005A34F0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193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8C1DC8" w14:textId="422BC9D4" w:rsidR="005A34F0" w:rsidRPr="00EE3193" w:rsidRDefault="00EE3193" w:rsidP="005A34F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193">
              <w:rPr>
                <w:rFonts w:ascii="PT Serif" w:hAnsi="PT Serif"/>
                <w:color w:val="000000" w:themeColor="text1"/>
                <w:shd w:val="clear" w:color="auto" w:fill="FFFFFF"/>
              </w:rPr>
              <w:t xml:space="preserve">Светильник передвижной, </w:t>
            </w:r>
            <w:proofErr w:type="spellStart"/>
            <w:r w:rsidRPr="00EE3193">
              <w:rPr>
                <w:rFonts w:ascii="PT Serif" w:hAnsi="PT Serif"/>
                <w:color w:val="000000" w:themeColor="text1"/>
                <w:shd w:val="clear" w:color="auto" w:fill="FFFFFF"/>
              </w:rPr>
              <w:t>однорефлекторный</w:t>
            </w:r>
            <w:proofErr w:type="spellEnd"/>
          </w:p>
        </w:tc>
        <w:tc>
          <w:tcPr>
            <w:tcW w:w="2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5F45D8" w14:textId="77777777" w:rsidR="005A34F0" w:rsidRPr="00EE3193" w:rsidRDefault="005A34F0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193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E3193" w:rsidRPr="00EE3193" w14:paraId="28B565C5" w14:textId="77777777" w:rsidTr="005A34F0">
        <w:tc>
          <w:tcPr>
            <w:tcW w:w="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839C30" w14:textId="77777777" w:rsidR="005A34F0" w:rsidRPr="00EE3193" w:rsidRDefault="005A34F0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193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0BB27A" w14:textId="1E111B79" w:rsidR="005A34F0" w:rsidRPr="00EE3193" w:rsidRDefault="00EE3193" w:rsidP="005A34F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E3193">
              <w:rPr>
                <w:rFonts w:ascii="PT Serif" w:hAnsi="PT Serif"/>
                <w:color w:val="000000" w:themeColor="text1"/>
                <w:shd w:val="clear" w:color="auto" w:fill="FFFFFF"/>
              </w:rPr>
              <w:t>Аноскоп</w:t>
            </w:r>
            <w:proofErr w:type="spellEnd"/>
          </w:p>
        </w:tc>
        <w:tc>
          <w:tcPr>
            <w:tcW w:w="2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CAF8BD" w14:textId="235FC91B" w:rsidR="005A34F0" w:rsidRPr="00EE3193" w:rsidRDefault="00EE3193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193">
              <w:rPr>
                <w:rFonts w:ascii="PT Serif" w:hAnsi="PT Serif"/>
                <w:color w:val="000000" w:themeColor="text1"/>
                <w:shd w:val="clear" w:color="auto" w:fill="FFFFFF"/>
              </w:rPr>
              <w:t>Не менее 3</w:t>
            </w:r>
          </w:p>
        </w:tc>
      </w:tr>
      <w:tr w:rsidR="00EE3193" w:rsidRPr="00EE3193" w14:paraId="1D229350" w14:textId="77777777" w:rsidTr="005A34F0">
        <w:tc>
          <w:tcPr>
            <w:tcW w:w="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0DFAD3" w14:textId="77777777" w:rsidR="005A34F0" w:rsidRPr="00EE3193" w:rsidRDefault="005A34F0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193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5C5CB2" w14:textId="656236D4" w:rsidR="005A34F0" w:rsidRPr="00EE3193" w:rsidRDefault="00EE3193" w:rsidP="005A34F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193">
              <w:rPr>
                <w:rFonts w:ascii="PT Serif" w:hAnsi="PT Serif"/>
                <w:color w:val="000000" w:themeColor="text1"/>
                <w:shd w:val="clear" w:color="auto" w:fill="FFFFFF"/>
              </w:rPr>
              <w:t>Ректальное зеркало</w:t>
            </w:r>
          </w:p>
        </w:tc>
        <w:tc>
          <w:tcPr>
            <w:tcW w:w="2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5D1605" w14:textId="3415E61D" w:rsidR="005A34F0" w:rsidRPr="00EE3193" w:rsidRDefault="00EE3193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193">
              <w:rPr>
                <w:rFonts w:ascii="PT Serif" w:hAnsi="PT Serif"/>
                <w:color w:val="000000" w:themeColor="text1"/>
                <w:shd w:val="clear" w:color="auto" w:fill="FFFFFF"/>
              </w:rPr>
              <w:t>Не менее 3</w:t>
            </w:r>
          </w:p>
        </w:tc>
      </w:tr>
      <w:tr w:rsidR="00EE3193" w:rsidRPr="00EE3193" w14:paraId="5D25EB73" w14:textId="77777777" w:rsidTr="005A34F0">
        <w:tc>
          <w:tcPr>
            <w:tcW w:w="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7A2134" w14:textId="77777777" w:rsidR="005A34F0" w:rsidRPr="00EE3193" w:rsidRDefault="005A34F0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193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58AA1F" w14:textId="241093A1" w:rsidR="005A34F0" w:rsidRPr="00EE3193" w:rsidRDefault="00EE3193" w:rsidP="005A34F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193">
              <w:rPr>
                <w:rFonts w:ascii="PT Serif" w:hAnsi="PT Serif"/>
                <w:color w:val="000000" w:themeColor="text1"/>
                <w:shd w:val="clear" w:color="auto" w:fill="FFFFFF"/>
              </w:rPr>
              <w:t>Смотровой ректоскоп с набором для биопсии</w:t>
            </w:r>
          </w:p>
        </w:tc>
        <w:tc>
          <w:tcPr>
            <w:tcW w:w="2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834620" w14:textId="6FCC9C43" w:rsidR="005A34F0" w:rsidRPr="00EE3193" w:rsidRDefault="00EE3193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193">
              <w:rPr>
                <w:rFonts w:ascii="PT Serif" w:hAnsi="PT Serif"/>
                <w:color w:val="000000" w:themeColor="text1"/>
                <w:shd w:val="clear" w:color="auto" w:fill="FFFFFF"/>
              </w:rPr>
              <w:t>2 комплекта</w:t>
            </w:r>
          </w:p>
        </w:tc>
      </w:tr>
      <w:tr w:rsidR="00EE3193" w:rsidRPr="00EE3193" w14:paraId="7D1DD4CE" w14:textId="77777777" w:rsidTr="005A34F0">
        <w:tc>
          <w:tcPr>
            <w:tcW w:w="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C692F7" w14:textId="77777777" w:rsidR="005A34F0" w:rsidRPr="00EE3193" w:rsidRDefault="005A34F0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193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00CEB1" w14:textId="01FB5EE0" w:rsidR="005A34F0" w:rsidRPr="00EE3193" w:rsidRDefault="00EE3193" w:rsidP="005A34F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193">
              <w:rPr>
                <w:rFonts w:ascii="PT Serif" w:hAnsi="PT Serif"/>
                <w:color w:val="000000" w:themeColor="text1"/>
                <w:shd w:val="clear" w:color="auto" w:fill="FFFFFF"/>
              </w:rPr>
              <w:t>Сменные тубусы диаметром 12 мм, 16 мм, 18 мм и 20 мм</w:t>
            </w:r>
          </w:p>
        </w:tc>
        <w:tc>
          <w:tcPr>
            <w:tcW w:w="2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0648A6" w14:textId="5A024242" w:rsidR="005A34F0" w:rsidRPr="00EE3193" w:rsidRDefault="00EE3193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193">
              <w:rPr>
                <w:rFonts w:ascii="PT Serif" w:hAnsi="PT Serif"/>
                <w:color w:val="000000" w:themeColor="text1"/>
                <w:shd w:val="clear" w:color="auto" w:fill="FFFFFF"/>
              </w:rPr>
              <w:t>Не менее 2/3 от числа принимаемых больных за смену</w:t>
            </w:r>
          </w:p>
        </w:tc>
      </w:tr>
      <w:tr w:rsidR="00EE3193" w:rsidRPr="00EE3193" w14:paraId="7F03F217" w14:textId="77777777" w:rsidTr="005A34F0">
        <w:tc>
          <w:tcPr>
            <w:tcW w:w="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79CE21" w14:textId="77777777" w:rsidR="005A34F0" w:rsidRPr="00EE3193" w:rsidRDefault="005A34F0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193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E5CC62" w14:textId="6208F941" w:rsidR="005A34F0" w:rsidRPr="00EE3193" w:rsidRDefault="00EE3193" w:rsidP="005A34F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E3193">
              <w:rPr>
                <w:rFonts w:ascii="PT Serif" w:hAnsi="PT Serif"/>
                <w:color w:val="000000" w:themeColor="text1"/>
                <w:shd w:val="clear" w:color="auto" w:fill="FFFFFF"/>
              </w:rPr>
              <w:t>Сфинктерометр</w:t>
            </w:r>
            <w:proofErr w:type="spellEnd"/>
          </w:p>
        </w:tc>
        <w:tc>
          <w:tcPr>
            <w:tcW w:w="2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DECA4D" w14:textId="77777777" w:rsidR="005A34F0" w:rsidRPr="00EE3193" w:rsidRDefault="005A34F0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193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E3193" w:rsidRPr="00EE3193" w14:paraId="3B2FBAE2" w14:textId="77777777" w:rsidTr="005A34F0">
        <w:tc>
          <w:tcPr>
            <w:tcW w:w="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6B61F4" w14:textId="77777777" w:rsidR="005A34F0" w:rsidRPr="00EE3193" w:rsidRDefault="005A34F0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193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99A263" w14:textId="68E4E927" w:rsidR="005A34F0" w:rsidRPr="00EE3193" w:rsidRDefault="00EE3193" w:rsidP="005A34F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193">
              <w:rPr>
                <w:rFonts w:ascii="PT Serif" w:hAnsi="PT Serif"/>
                <w:color w:val="000000" w:themeColor="text1"/>
                <w:shd w:val="clear" w:color="auto" w:fill="FFFFFF"/>
              </w:rPr>
              <w:t>Коагулятор электрохирургический высокочастотный</w:t>
            </w:r>
          </w:p>
        </w:tc>
        <w:tc>
          <w:tcPr>
            <w:tcW w:w="2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F77427" w14:textId="42825900" w:rsidR="005A34F0" w:rsidRPr="00EE3193" w:rsidRDefault="005A34F0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193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E3193" w:rsidRPr="00EE3193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  <w:t xml:space="preserve"> комплект</w:t>
            </w:r>
          </w:p>
        </w:tc>
      </w:tr>
      <w:tr w:rsidR="00EE3193" w:rsidRPr="00EE3193" w14:paraId="434C48C1" w14:textId="77777777" w:rsidTr="00EE3193">
        <w:tc>
          <w:tcPr>
            <w:tcW w:w="83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31214B37" w14:textId="77777777" w:rsidR="005A34F0" w:rsidRPr="00EE3193" w:rsidRDefault="005A34F0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193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19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654F5206" w14:textId="40F89747" w:rsidR="005A34F0" w:rsidRPr="00EE3193" w:rsidRDefault="00EE3193" w:rsidP="005A34F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193">
              <w:rPr>
                <w:rFonts w:ascii="PT Serif" w:hAnsi="PT Serif"/>
                <w:color w:val="000000" w:themeColor="text1"/>
                <w:shd w:val="clear" w:color="auto" w:fill="FFFFFF"/>
              </w:rPr>
              <w:t>Набор для амбулаторных операций</w:t>
            </w:r>
          </w:p>
        </w:tc>
        <w:tc>
          <w:tcPr>
            <w:tcW w:w="270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2F0A903D" w14:textId="1D5C4659" w:rsidR="005A34F0" w:rsidRPr="00EE3193" w:rsidRDefault="00EE3193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193">
              <w:rPr>
                <w:rFonts w:ascii="PT Serif" w:hAnsi="PT Serif"/>
                <w:color w:val="000000" w:themeColor="text1"/>
                <w:shd w:val="clear" w:color="auto" w:fill="FFFFFF"/>
              </w:rPr>
              <w:t>2 комплекта</w:t>
            </w:r>
          </w:p>
        </w:tc>
      </w:tr>
      <w:tr w:rsidR="00EE3193" w:rsidRPr="00EE3193" w14:paraId="350718DE" w14:textId="77777777" w:rsidTr="00EE3193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FF0B9" w14:textId="77777777" w:rsidR="005A34F0" w:rsidRPr="00EE3193" w:rsidRDefault="005A34F0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193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12D688" w14:textId="3424C475" w:rsidR="005A34F0" w:rsidRPr="00EE3193" w:rsidRDefault="00EE3193" w:rsidP="005A34F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E3193">
              <w:rPr>
                <w:rFonts w:ascii="PT Serif" w:hAnsi="PT Serif"/>
                <w:color w:val="000000" w:themeColor="text1"/>
                <w:shd w:val="clear" w:color="auto" w:fill="FFFFFF"/>
              </w:rPr>
              <w:t>Лигатор</w:t>
            </w:r>
            <w:proofErr w:type="spellEnd"/>
            <w:r w:rsidRPr="00EE3193">
              <w:rPr>
                <w:rFonts w:ascii="PT Serif" w:hAnsi="PT Serif"/>
                <w:color w:val="000000" w:themeColor="text1"/>
                <w:shd w:val="clear" w:color="auto" w:fill="FFFFFF"/>
              </w:rPr>
              <w:t xml:space="preserve"> геморроидальных узлов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BCD369" w14:textId="0D2B08FB" w:rsidR="005A34F0" w:rsidRPr="00EE3193" w:rsidRDefault="005A34F0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193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E3193" w:rsidRPr="00EE3193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  <w:t xml:space="preserve"> комплект</w:t>
            </w:r>
          </w:p>
        </w:tc>
      </w:tr>
      <w:tr w:rsidR="00EE3193" w:rsidRPr="00EE3193" w14:paraId="16FC5F48" w14:textId="77777777" w:rsidTr="00EE3193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C82CA" w14:textId="44552E22" w:rsidR="00EE3193" w:rsidRPr="00EE3193" w:rsidRDefault="00EE3193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193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26B48" w14:textId="3D5F15F4" w:rsidR="00EE3193" w:rsidRPr="00EE3193" w:rsidRDefault="00EE3193" w:rsidP="005A34F0">
            <w:pPr>
              <w:spacing w:before="75" w:after="75" w:line="240" w:lineRule="auto"/>
              <w:ind w:left="75" w:right="75"/>
              <w:rPr>
                <w:rFonts w:ascii="PT Serif" w:hAnsi="PT Serif"/>
                <w:color w:val="000000" w:themeColor="text1"/>
                <w:shd w:val="clear" w:color="auto" w:fill="FFFFFF"/>
              </w:rPr>
            </w:pPr>
            <w:r w:rsidRPr="00EE3193">
              <w:rPr>
                <w:rFonts w:ascii="PT Serif" w:hAnsi="PT Serif"/>
                <w:color w:val="000000" w:themeColor="text1"/>
                <w:shd w:val="clear" w:color="auto" w:fill="FFFFFF"/>
              </w:rPr>
              <w:t>Аппарат радиоволновой хирургический с наконечником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A7237" w14:textId="3428084E" w:rsidR="00EE3193" w:rsidRPr="00EE3193" w:rsidRDefault="00EE3193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193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E3193" w:rsidRPr="00EE3193" w14:paraId="6EFA01F4" w14:textId="77777777" w:rsidTr="00EE3193">
        <w:tc>
          <w:tcPr>
            <w:tcW w:w="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AC8062" w14:textId="12D7A9B1" w:rsidR="00EE3193" w:rsidRPr="00EE3193" w:rsidRDefault="00EE3193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193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C5E9AC" w14:textId="4E2EE570" w:rsidR="00EE3193" w:rsidRPr="00EE3193" w:rsidRDefault="00EE3193" w:rsidP="005A34F0">
            <w:pPr>
              <w:spacing w:before="75" w:after="75" w:line="240" w:lineRule="auto"/>
              <w:ind w:left="75" w:right="75"/>
              <w:rPr>
                <w:rFonts w:ascii="PT Serif" w:hAnsi="PT Serif"/>
                <w:color w:val="000000" w:themeColor="text1"/>
                <w:shd w:val="clear" w:color="auto" w:fill="FFFFFF"/>
              </w:rPr>
            </w:pPr>
            <w:r w:rsidRPr="00EE3193">
              <w:rPr>
                <w:rFonts w:ascii="PT Serif" w:hAnsi="PT Serif"/>
                <w:color w:val="000000" w:themeColor="text1"/>
                <w:shd w:val="clear" w:color="auto" w:fill="FFFFFF"/>
              </w:rPr>
              <w:t>Аппарат для биполярной коагуляции геморроидальных узлов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A23C8E" w14:textId="7ED35B2B" w:rsidR="00EE3193" w:rsidRPr="00EE3193" w:rsidRDefault="00EE3193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193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E3193" w:rsidRPr="00EE3193" w14:paraId="45ADD518" w14:textId="77777777" w:rsidTr="005A34F0">
        <w:tc>
          <w:tcPr>
            <w:tcW w:w="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B481E1" w14:textId="7695AEE2" w:rsidR="00EE3193" w:rsidRPr="00EE3193" w:rsidRDefault="00EE3193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193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E7740C" w14:textId="119E519D" w:rsidR="00EE3193" w:rsidRPr="00EE3193" w:rsidRDefault="00EE3193" w:rsidP="005A34F0">
            <w:pPr>
              <w:spacing w:before="75" w:after="75" w:line="240" w:lineRule="auto"/>
              <w:ind w:left="75" w:right="75"/>
              <w:rPr>
                <w:rFonts w:ascii="PT Serif" w:hAnsi="PT Serif"/>
                <w:color w:val="000000" w:themeColor="text1"/>
                <w:shd w:val="clear" w:color="auto" w:fill="FFFFFF"/>
              </w:rPr>
            </w:pPr>
            <w:proofErr w:type="spellStart"/>
            <w:r w:rsidRPr="00EE3193">
              <w:rPr>
                <w:rFonts w:ascii="PT Serif" w:hAnsi="PT Serif"/>
                <w:color w:val="000000" w:themeColor="text1"/>
                <w:shd w:val="clear" w:color="auto" w:fill="FFFFFF"/>
              </w:rPr>
              <w:t>Фотокоагулятор</w:t>
            </w:r>
            <w:proofErr w:type="spellEnd"/>
            <w:r w:rsidRPr="00EE3193">
              <w:rPr>
                <w:rFonts w:ascii="PT Serif" w:hAnsi="PT Serif"/>
                <w:color w:val="000000" w:themeColor="text1"/>
                <w:shd w:val="clear" w:color="auto" w:fill="FFFFFF"/>
              </w:rPr>
              <w:t xml:space="preserve"> (ректальный)</w:t>
            </w:r>
          </w:p>
        </w:tc>
        <w:tc>
          <w:tcPr>
            <w:tcW w:w="2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5BCBFE" w14:textId="7ECBD2FC" w:rsidR="00EE3193" w:rsidRPr="00EE3193" w:rsidRDefault="00EE3193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193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E3193" w:rsidRPr="00EE3193" w14:paraId="4BA805B7" w14:textId="77777777" w:rsidTr="005A34F0">
        <w:tc>
          <w:tcPr>
            <w:tcW w:w="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34AC28" w14:textId="67630E28" w:rsidR="00EE3193" w:rsidRPr="00EE3193" w:rsidRDefault="00EE3193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193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BD5A5E" w14:textId="43F15055" w:rsidR="00EE3193" w:rsidRPr="00EE3193" w:rsidRDefault="00EE3193" w:rsidP="005A34F0">
            <w:pPr>
              <w:spacing w:before="75" w:after="75" w:line="240" w:lineRule="auto"/>
              <w:ind w:left="75" w:right="75"/>
              <w:rPr>
                <w:rFonts w:ascii="PT Serif" w:hAnsi="PT Serif"/>
                <w:color w:val="000000" w:themeColor="text1"/>
                <w:shd w:val="clear" w:color="auto" w:fill="FFFFFF"/>
              </w:rPr>
            </w:pPr>
            <w:r w:rsidRPr="00EE3193">
              <w:rPr>
                <w:rFonts w:ascii="PT Serif" w:hAnsi="PT Serif"/>
                <w:color w:val="000000" w:themeColor="text1"/>
                <w:shd w:val="clear" w:color="auto" w:fill="FFFFFF"/>
              </w:rPr>
              <w:t>Аппарат для лазерной терапии</w:t>
            </w:r>
          </w:p>
        </w:tc>
        <w:tc>
          <w:tcPr>
            <w:tcW w:w="2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4087D6" w14:textId="55FBB575" w:rsidR="00EE3193" w:rsidRPr="00EE3193" w:rsidRDefault="00EE3193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193">
              <w:rPr>
                <w:rFonts w:ascii="PT Serif" w:hAnsi="PT Serif"/>
                <w:color w:val="000000" w:themeColor="text1"/>
                <w:shd w:val="clear" w:color="auto" w:fill="FFFFFF"/>
              </w:rPr>
              <w:t>2 комплекта</w:t>
            </w:r>
          </w:p>
        </w:tc>
      </w:tr>
      <w:tr w:rsidR="00EE3193" w:rsidRPr="00EE3193" w14:paraId="712DBF7A" w14:textId="77777777" w:rsidTr="005A34F0">
        <w:tc>
          <w:tcPr>
            <w:tcW w:w="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52943C" w14:textId="5E2310B0" w:rsidR="00EE3193" w:rsidRPr="00EE3193" w:rsidRDefault="00EE3193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193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0DBABB" w14:textId="16BCC821" w:rsidR="00EE3193" w:rsidRPr="00EE3193" w:rsidRDefault="00EE3193" w:rsidP="005A34F0">
            <w:pPr>
              <w:spacing w:before="75" w:after="75" w:line="240" w:lineRule="auto"/>
              <w:ind w:left="75" w:right="75"/>
              <w:rPr>
                <w:rFonts w:ascii="PT Serif" w:hAnsi="PT Serif"/>
                <w:color w:val="000000" w:themeColor="text1"/>
                <w:shd w:val="clear" w:color="auto" w:fill="FFFFFF"/>
              </w:rPr>
            </w:pPr>
            <w:r w:rsidRPr="00EE3193">
              <w:rPr>
                <w:rFonts w:ascii="PT Serif" w:hAnsi="PT Serif"/>
                <w:color w:val="000000" w:themeColor="text1"/>
                <w:shd w:val="clear" w:color="auto" w:fill="FFFFFF"/>
              </w:rPr>
              <w:t>Набор емкостей (контейнеров) для дезинфекции и стерилизации инструментов</w:t>
            </w:r>
          </w:p>
        </w:tc>
        <w:tc>
          <w:tcPr>
            <w:tcW w:w="2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C17838" w14:textId="659FC781" w:rsidR="00EE3193" w:rsidRPr="00EE3193" w:rsidRDefault="00EE3193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193">
              <w:rPr>
                <w:rFonts w:ascii="PT Serif" w:hAnsi="PT Serif"/>
                <w:color w:val="000000" w:themeColor="text1"/>
                <w:shd w:val="clear" w:color="auto" w:fill="FFFFFF"/>
              </w:rPr>
              <w:t>1 набор</w:t>
            </w:r>
          </w:p>
        </w:tc>
      </w:tr>
      <w:tr w:rsidR="00EE3193" w:rsidRPr="00EE3193" w14:paraId="5E9A4999" w14:textId="77777777" w:rsidTr="005A34F0">
        <w:tc>
          <w:tcPr>
            <w:tcW w:w="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13704C" w14:textId="024408F5" w:rsidR="00EE3193" w:rsidRPr="00EE3193" w:rsidRDefault="00EE3193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193"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C7E390" w14:textId="347FD290" w:rsidR="00EE3193" w:rsidRPr="00EE3193" w:rsidRDefault="00EE3193" w:rsidP="005A34F0">
            <w:pPr>
              <w:spacing w:before="75" w:after="75" w:line="240" w:lineRule="auto"/>
              <w:ind w:left="75" w:right="75"/>
              <w:rPr>
                <w:rFonts w:ascii="PT Serif" w:hAnsi="PT Serif"/>
                <w:color w:val="000000" w:themeColor="text1"/>
                <w:shd w:val="clear" w:color="auto" w:fill="FFFFFF"/>
              </w:rPr>
            </w:pPr>
            <w:r w:rsidRPr="00EE3193">
              <w:rPr>
                <w:rFonts w:ascii="PT Serif" w:hAnsi="PT Serif"/>
                <w:color w:val="000000" w:themeColor="text1"/>
                <w:shd w:val="clear" w:color="auto" w:fill="FFFFFF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71B786" w14:textId="12916C24" w:rsidR="00EE3193" w:rsidRPr="00EE3193" w:rsidRDefault="00EE3193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193">
              <w:rPr>
                <w:rFonts w:ascii="PT Serif" w:hAnsi="PT Serif"/>
                <w:color w:val="000000" w:themeColor="text1"/>
                <w:shd w:val="clear" w:color="auto" w:fill="FFFFFF"/>
              </w:rPr>
              <w:t>Не менее 1</w:t>
            </w:r>
          </w:p>
        </w:tc>
      </w:tr>
    </w:tbl>
    <w:p w14:paraId="3B1210BE" w14:textId="77777777" w:rsidR="00DF30EB" w:rsidRPr="00EE3193" w:rsidRDefault="00DF30EB" w:rsidP="005A34F0">
      <w:pPr>
        <w:rPr>
          <w:color w:val="000000" w:themeColor="text1"/>
        </w:rPr>
      </w:pPr>
    </w:p>
    <w:sectPr w:rsidR="00DF30EB" w:rsidRPr="00EE3193" w:rsidSect="00841C10">
      <w:headerReference w:type="default" r:id="rId7"/>
      <w:footerReference w:type="default" r:id="rId8"/>
      <w:pgSz w:w="12240" w:h="15840"/>
      <w:pgMar w:top="568" w:right="333" w:bottom="284" w:left="567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9144" w14:textId="77777777" w:rsidR="00696375" w:rsidRDefault="00696375" w:rsidP="00B91293">
      <w:pPr>
        <w:spacing w:after="0" w:line="240" w:lineRule="auto"/>
      </w:pPr>
      <w:r>
        <w:separator/>
      </w:r>
    </w:p>
  </w:endnote>
  <w:endnote w:type="continuationSeparator" w:id="0">
    <w:p w14:paraId="5332A3C1" w14:textId="77777777" w:rsidR="00696375" w:rsidRDefault="00696375" w:rsidP="00B9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7A35F" w14:textId="77777777" w:rsidR="004D1D36" w:rsidRDefault="004D1D36" w:rsidP="004D1D36">
    <w:pPr>
      <w:pStyle w:val="a7"/>
      <w:jc w:val="right"/>
    </w:pPr>
    <w:r>
      <w:rPr>
        <w:noProof/>
      </w:rPr>
      <w:drawing>
        <wp:inline distT="0" distB="0" distL="0" distR="0" wp14:anchorId="70553B85" wp14:editId="10D94AA4">
          <wp:extent cx="1241714" cy="323850"/>
          <wp:effectExtent l="0" t="0" r="0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227" cy="327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4A2F4" w14:textId="77777777" w:rsidR="00696375" w:rsidRDefault="00696375" w:rsidP="00B91293">
      <w:pPr>
        <w:spacing w:after="0" w:line="240" w:lineRule="auto"/>
      </w:pPr>
      <w:r>
        <w:separator/>
      </w:r>
    </w:p>
  </w:footnote>
  <w:footnote w:type="continuationSeparator" w:id="0">
    <w:p w14:paraId="36A2DC9E" w14:textId="77777777" w:rsidR="00696375" w:rsidRDefault="00696375" w:rsidP="00B9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1147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76"/>
    </w:tblGrid>
    <w:tr w:rsidR="00D8530C" w:rsidRPr="00EE3193" w14:paraId="23E49EC4" w14:textId="77777777" w:rsidTr="00841C10">
      <w:trPr>
        <w:trHeight w:val="847"/>
      </w:trPr>
      <w:tc>
        <w:tcPr>
          <w:tcW w:w="11476" w:type="dxa"/>
        </w:tcPr>
        <w:tbl>
          <w:tblPr>
            <w:tblStyle w:val="a9"/>
            <w:tblW w:w="1094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590"/>
            <w:gridCol w:w="7359"/>
          </w:tblGrid>
          <w:tr w:rsidR="00841C10" w:rsidRPr="00EE3193" w14:paraId="1023140F" w14:textId="77777777" w:rsidTr="00A435FA">
            <w:trPr>
              <w:trHeight w:val="1409"/>
            </w:trPr>
            <w:tc>
              <w:tcPr>
                <w:tcW w:w="3590" w:type="dxa"/>
              </w:tcPr>
              <w:p w14:paraId="2A538D29" w14:textId="77777777" w:rsidR="004D1D36" w:rsidRPr="00841C10" w:rsidRDefault="00841C10" w:rsidP="00841C10">
                <w:pPr>
                  <w:ind w:left="-106"/>
                  <w:rPr>
                    <w:rFonts w:ascii="Bookman Old Style" w:hAnsi="Bookman Old Style"/>
                    <w:sz w:val="18"/>
                    <w:szCs w:val="18"/>
                  </w:rPr>
                </w:pPr>
                <w:r w:rsidRPr="00841C10">
                  <w:rPr>
                    <w:rFonts w:ascii="Bookman Old Style" w:hAnsi="Bookman Old Style"/>
                    <w:noProof/>
                    <w:sz w:val="18"/>
                    <w:szCs w:val="18"/>
                  </w:rPr>
                  <w:drawing>
                    <wp:inline distT="0" distB="0" distL="0" distR="0" wp14:anchorId="30F6FAA9" wp14:editId="0DFAF9FE">
                      <wp:extent cx="2209800" cy="576367"/>
                      <wp:effectExtent l="0" t="0" r="0" b="0"/>
                      <wp:docPr id="14" name="Рисунок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3994" cy="60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59" w:type="dxa"/>
              </w:tcPr>
              <w:p w14:paraId="625B1664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Общество с ограниченной ответственностью «</w:t>
                </w:r>
                <w:proofErr w:type="spellStart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Амбимед</w:t>
                </w:r>
                <w:proofErr w:type="spellEnd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»</w:t>
                </w:r>
              </w:p>
              <w:p w14:paraId="5B76D284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ИНН 7806299910 КПП 780601001</w:t>
                </w:r>
              </w:p>
              <w:p w14:paraId="78770A23" w14:textId="77777777" w:rsidR="004D1D36" w:rsidRPr="00A46834" w:rsidRDefault="004D1D36" w:rsidP="00A435FA">
                <w:pPr>
                  <w:ind w:left="-287" w:firstLine="287"/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195273, г. Санкт-Петербург, Пискарёвский пр. д. 63, офис 201</w:t>
                </w:r>
              </w:p>
              <w:p w14:paraId="09CCC80B" w14:textId="77777777" w:rsidR="004D1D36" w:rsidRPr="00A46834" w:rsidRDefault="004D1D36" w:rsidP="00A435FA">
                <w:pPr>
                  <w:jc w:val="right"/>
                  <w:rPr>
                    <w:rFonts w:ascii="Bookman Old Style" w:hAnsi="Bookman Old Style"/>
                    <w:b/>
                    <w:bCs/>
                    <w:color w:val="2E74B5" w:themeColor="accent1" w:themeShade="BF"/>
                    <w:sz w:val="18"/>
                    <w:szCs w:val="18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</w:rPr>
                  <w:t xml:space="preserve">Тел.: 8 (812) 309-17-47, e-mail: </w:t>
                </w:r>
                <w:hyperlink r:id="rId2" w:history="1">
                  <w:r w:rsidRPr="00A46834">
                    <w:rPr>
                      <w:rStyle w:val="a3"/>
                      <w:rFonts w:ascii="Century Gothic" w:hAnsi="Century Gothic"/>
                      <w:b/>
                      <w:bCs/>
                      <w:color w:val="002060"/>
                      <w:sz w:val="18"/>
                      <w:szCs w:val="18"/>
                    </w:rPr>
                    <w:t>info@ambimed.ru</w:t>
                  </w:r>
                </w:hyperlink>
              </w:p>
            </w:tc>
          </w:tr>
        </w:tbl>
        <w:p w14:paraId="2CC5308F" w14:textId="77777777" w:rsidR="00D8530C" w:rsidRPr="00DF3FB2" w:rsidRDefault="00D8530C" w:rsidP="00841C10">
          <w:pPr>
            <w:rPr>
              <w:rFonts w:ascii="Bookman Old Style" w:hAnsi="Bookman Old Style"/>
              <w:sz w:val="18"/>
              <w:szCs w:val="18"/>
            </w:rPr>
          </w:pPr>
        </w:p>
      </w:tc>
    </w:tr>
  </w:tbl>
  <w:p w14:paraId="14AB7D41" w14:textId="77777777" w:rsidR="00841C10" w:rsidRPr="003F5BC7" w:rsidRDefault="00841C10" w:rsidP="00841C10">
    <w:pPr>
      <w:spacing w:after="0" w:line="240" w:lineRule="auto"/>
      <w:jc w:val="center"/>
      <w:rPr>
        <w:rFonts w:ascii="Century Gothic" w:hAnsi="Century Gothic" w:cs="Leelawadee"/>
        <w:b/>
        <w:bCs/>
        <w:color w:val="002060"/>
        <w:sz w:val="18"/>
        <w:szCs w:val="18"/>
      </w:rPr>
    </w:pP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Готовые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решения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комплектаций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медицинских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кабинетов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для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получения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лицензии</w:t>
    </w:r>
  </w:p>
  <w:p w14:paraId="11F0D4FF" w14:textId="77777777" w:rsidR="009F7FB4" w:rsidRPr="003F5BC7" w:rsidRDefault="009F7FB4" w:rsidP="00AB31A4">
    <w:pPr>
      <w:spacing w:after="0" w:line="240" w:lineRule="auto"/>
      <w:jc w:val="center"/>
      <w:rPr>
        <w:rFonts w:ascii="Leelawadee" w:hAnsi="Leelawadee" w:cs="Leelawad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EB"/>
    <w:rsid w:val="000210D9"/>
    <w:rsid w:val="000E3362"/>
    <w:rsid w:val="000E3E21"/>
    <w:rsid w:val="000F4A83"/>
    <w:rsid w:val="0012395F"/>
    <w:rsid w:val="00132E9B"/>
    <w:rsid w:val="00140388"/>
    <w:rsid w:val="00176BBE"/>
    <w:rsid w:val="001D49B7"/>
    <w:rsid w:val="001F1730"/>
    <w:rsid w:val="00231C7A"/>
    <w:rsid w:val="0024328A"/>
    <w:rsid w:val="0024412C"/>
    <w:rsid w:val="00266AAB"/>
    <w:rsid w:val="002858DC"/>
    <w:rsid w:val="002907F7"/>
    <w:rsid w:val="00292197"/>
    <w:rsid w:val="00293693"/>
    <w:rsid w:val="002E5D4B"/>
    <w:rsid w:val="002F7B94"/>
    <w:rsid w:val="003F54FB"/>
    <w:rsid w:val="003F5BC7"/>
    <w:rsid w:val="0040162A"/>
    <w:rsid w:val="004920DE"/>
    <w:rsid w:val="004C718F"/>
    <w:rsid w:val="004D1D36"/>
    <w:rsid w:val="0057151C"/>
    <w:rsid w:val="00577C9D"/>
    <w:rsid w:val="00582432"/>
    <w:rsid w:val="005A34F0"/>
    <w:rsid w:val="005D5F56"/>
    <w:rsid w:val="006274AB"/>
    <w:rsid w:val="00651247"/>
    <w:rsid w:val="006602D0"/>
    <w:rsid w:val="00696375"/>
    <w:rsid w:val="006A5FB3"/>
    <w:rsid w:val="006E3542"/>
    <w:rsid w:val="007A4272"/>
    <w:rsid w:val="007F0C3E"/>
    <w:rsid w:val="007F4F46"/>
    <w:rsid w:val="00841C10"/>
    <w:rsid w:val="00876F1E"/>
    <w:rsid w:val="00892AF3"/>
    <w:rsid w:val="009749F7"/>
    <w:rsid w:val="00987671"/>
    <w:rsid w:val="00991991"/>
    <w:rsid w:val="009C1327"/>
    <w:rsid w:val="009E1225"/>
    <w:rsid w:val="009F01B2"/>
    <w:rsid w:val="009F7FB4"/>
    <w:rsid w:val="00A05E8E"/>
    <w:rsid w:val="00A14234"/>
    <w:rsid w:val="00A435FA"/>
    <w:rsid w:val="00A43F22"/>
    <w:rsid w:val="00A46834"/>
    <w:rsid w:val="00A5620E"/>
    <w:rsid w:val="00A66787"/>
    <w:rsid w:val="00A95FBD"/>
    <w:rsid w:val="00AB31A4"/>
    <w:rsid w:val="00AD7E90"/>
    <w:rsid w:val="00AE1BB8"/>
    <w:rsid w:val="00B002B7"/>
    <w:rsid w:val="00B04592"/>
    <w:rsid w:val="00B77F5E"/>
    <w:rsid w:val="00B91293"/>
    <w:rsid w:val="00C713BF"/>
    <w:rsid w:val="00C7657A"/>
    <w:rsid w:val="00C9586F"/>
    <w:rsid w:val="00CF13BF"/>
    <w:rsid w:val="00D8530C"/>
    <w:rsid w:val="00DF30EB"/>
    <w:rsid w:val="00DF3FB2"/>
    <w:rsid w:val="00E246FF"/>
    <w:rsid w:val="00E34B1E"/>
    <w:rsid w:val="00E40BCF"/>
    <w:rsid w:val="00E43C4E"/>
    <w:rsid w:val="00EE3193"/>
    <w:rsid w:val="00F53ED4"/>
    <w:rsid w:val="00F84A72"/>
    <w:rsid w:val="00FA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7CEB9"/>
  <w15:chartTrackingRefBased/>
  <w15:docId w15:val="{9E67512C-9880-44DA-BDDF-6BF7C2C9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E12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2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42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1293"/>
  </w:style>
  <w:style w:type="paragraph" w:styleId="a7">
    <w:name w:val="footer"/>
    <w:basedOn w:val="a"/>
    <w:link w:val="a8"/>
    <w:uiPriority w:val="99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293"/>
  </w:style>
  <w:style w:type="table" w:styleId="a9">
    <w:name w:val="Table Grid"/>
    <w:basedOn w:val="a1"/>
    <w:rsid w:val="00B9129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B77F5E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D8530C"/>
    <w:rPr>
      <w:color w:val="808080"/>
      <w:shd w:val="clear" w:color="auto" w:fill="E6E6E6"/>
    </w:rPr>
  </w:style>
  <w:style w:type="paragraph" w:customStyle="1" w:styleId="msonormal0">
    <w:name w:val="msonormal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9"/>
    <w:basedOn w:val="a0"/>
    <w:rsid w:val="00FA4314"/>
  </w:style>
  <w:style w:type="paragraph" w:styleId="HTML">
    <w:name w:val="HTML Preformatted"/>
    <w:basedOn w:val="a"/>
    <w:link w:val="HTML0"/>
    <w:uiPriority w:val="99"/>
    <w:semiHidden/>
    <w:unhideWhenUsed/>
    <w:rsid w:val="00FA4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431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12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7">
    <w:name w:val="s_37"/>
    <w:basedOn w:val="a"/>
    <w:rsid w:val="009E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9E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23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1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bimed.r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buk\Desktop\&#1064;&#1072;&#1073;&#1083;&#1086;&#1085;%20&#1050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C229-4E24-4B8D-84EE-712828D5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КП</Template>
  <TotalTime>20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 Азбукин</dc:creator>
  <cp:keywords/>
  <dc:description/>
  <cp:lastModifiedBy>Сева Азбукин</cp:lastModifiedBy>
  <cp:revision>6</cp:revision>
  <cp:lastPrinted>2022-05-24T11:40:00Z</cp:lastPrinted>
  <dcterms:created xsi:type="dcterms:W3CDTF">2022-05-25T14:48:00Z</dcterms:created>
  <dcterms:modified xsi:type="dcterms:W3CDTF">2022-08-08T13:47:00Z</dcterms:modified>
</cp:coreProperties>
</file>